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63" w:rsidRPr="00B90CD9" w:rsidRDefault="00AB0963" w:rsidP="00B90CD9">
      <w:pPr>
        <w:spacing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B90CD9">
        <w:rPr>
          <w:rFonts w:ascii="Times New Roman" w:hAnsi="Times New Roman" w:cs="Times New Roman"/>
          <w:sz w:val="22"/>
          <w:szCs w:val="22"/>
        </w:rPr>
        <w:t>Утверждено</w:t>
      </w:r>
    </w:p>
    <w:p w:rsidR="00FA0D2B" w:rsidRPr="00B90CD9" w:rsidRDefault="00FA0D2B" w:rsidP="00B90CD9">
      <w:pPr>
        <w:spacing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B90CD9">
        <w:rPr>
          <w:rFonts w:ascii="Times New Roman" w:hAnsi="Times New Roman" w:cs="Times New Roman"/>
          <w:sz w:val="22"/>
          <w:szCs w:val="22"/>
        </w:rPr>
        <w:t>ТЕХНОЛОГИЧЕСКАЯ СХЕМА ПРЕДОСТАВЛЕНИЯ МУНИЦИПАЛЬНОЙ УСЛУГИ</w:t>
      </w:r>
    </w:p>
    <w:p w:rsidR="00FA0D2B" w:rsidRPr="00B90CD9" w:rsidRDefault="00917316" w:rsidP="00B90CD9">
      <w:pPr>
        <w:spacing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B90CD9">
        <w:rPr>
          <w:rFonts w:ascii="Times New Roman" w:hAnsi="Times New Roman" w:cs="Times New Roman"/>
          <w:sz w:val="22"/>
          <w:szCs w:val="22"/>
        </w:rPr>
        <w:t>«ВЫДАЧА РАЗРЕШЕНИЙ НА УСТАНОВКУ И ЭКСПЛУАТАЦИЮ РЕКЛАМНЫХ КОНСТРУКЦИЙ НА ТЕРРИТОРИИ МУНИЦИПАЛЬНОГО ОБРАЗОВАНИЯ «ХАРАБАЛИНСКИЙ РАЙОН</w:t>
      </w:r>
      <w:r w:rsidR="00FA0D2B" w:rsidRPr="00B90CD9">
        <w:rPr>
          <w:rFonts w:ascii="Times New Roman" w:hAnsi="Times New Roman" w:cs="Times New Roman"/>
          <w:sz w:val="22"/>
          <w:szCs w:val="22"/>
        </w:rPr>
        <w:t>»</w:t>
      </w:r>
    </w:p>
    <w:p w:rsidR="00FA0D2B" w:rsidRPr="00B90CD9" w:rsidRDefault="00FA0D2B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1. «Общие сведения о государственной услуге»</w:t>
      </w:r>
    </w:p>
    <w:p w:rsidR="00E10FFF" w:rsidRPr="00B90CD9" w:rsidRDefault="00E10FFF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30"/>
        <w:gridCol w:w="9083"/>
        <w:gridCol w:w="4857"/>
      </w:tblGrid>
      <w:tr w:rsidR="00FA0D2B" w:rsidRPr="00B90CD9" w:rsidTr="00FA0D2B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9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Параметр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Значение параметра/состояние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органа, предоставляющего услугу 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 «Харабалинский район»,  многофункциональный центр (дале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МФЦ)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AB0963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3000100010000265979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27712E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Выдача разрешений на установку и эксплуатацию рекламных конструкций на территории муниципального образования «Харабалинский район»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«нет»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Утвержден постановлением администрации муниципального образования «Харабалинский</w:t>
            </w:r>
            <w:r w:rsidR="00EA26F2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район» от 03.12.2015  №1377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«Об утверждении административного регламента администрации МО «Харабалинский район»  по предоставлению муниципа</w:t>
            </w:r>
            <w:r w:rsidR="00EA26F2" w:rsidRPr="00B90CD9">
              <w:rPr>
                <w:rFonts w:ascii="Times New Roman" w:hAnsi="Times New Roman" w:cs="Times New Roman"/>
                <w:sz w:val="22"/>
                <w:szCs w:val="22"/>
              </w:rPr>
              <w:t>льной услуги «Выдача разрешений на установку и эксплуатацию рекламных конструкций на территории муниципального образования «Харабалинский район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 с изменениями, внесенными постановлением администрации муниципального образования «Харабалинский район» от 29.04.2016 № 39</w:t>
            </w:r>
            <w:r w:rsidR="00EA26F2"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Перечень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«нет»</w:t>
            </w:r>
          </w:p>
        </w:tc>
      </w:tr>
      <w:tr w:rsidR="00FA0D2B" w:rsidRPr="00B90CD9" w:rsidTr="00FA0D2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90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0D2B" w:rsidRPr="00B90CD9" w:rsidRDefault="00FA0D2B" w:rsidP="007119A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Способы </w:t>
            </w:r>
            <w:r w:rsidR="007119A6">
              <w:rPr>
                <w:rFonts w:ascii="Times New Roman" w:hAnsi="Times New Roman" w:cs="Times New Roman"/>
                <w:sz w:val="22"/>
                <w:szCs w:val="22"/>
              </w:rPr>
              <w:t>оценки качества предоставления муниципальной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48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0D2B" w:rsidRPr="00B90CD9" w:rsidRDefault="00FA0D2B" w:rsidP="00B90CD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Информация, направляемая на бумажном носителе, радиотелефонная связь, единый Портал государственных и муниципальных услуг, официальный сайт органа местного самоуправления</w:t>
            </w:r>
          </w:p>
        </w:tc>
      </w:tr>
    </w:tbl>
    <w:p w:rsidR="00E10FFF" w:rsidRPr="00B90CD9" w:rsidRDefault="00E10FFF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1919AD" w:rsidRDefault="001919AD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E05E76" w:rsidRPr="00B90CD9" w:rsidRDefault="00E05E76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lastRenderedPageBreak/>
        <w:t>Раздел 2. «Общие сведения о</w:t>
      </w:r>
      <w:r w:rsidR="008A453D" w:rsidRPr="00B90CD9">
        <w:rPr>
          <w:rFonts w:ascii="Times New Roman" w:hAnsi="Times New Roman" w:cs="Times New Roman"/>
          <w:b/>
          <w:sz w:val="22"/>
          <w:szCs w:val="22"/>
        </w:rPr>
        <w:t>б  услуге</w:t>
      </w:r>
      <w:r w:rsidRPr="00B90CD9">
        <w:rPr>
          <w:rFonts w:ascii="Times New Roman" w:hAnsi="Times New Roman" w:cs="Times New Roman"/>
          <w:b/>
          <w:sz w:val="22"/>
          <w:szCs w:val="22"/>
        </w:rPr>
        <w:t>»</w:t>
      </w:r>
    </w:p>
    <w:p w:rsidR="00E05E76" w:rsidRPr="00B90CD9" w:rsidRDefault="00E05E76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15593" w:type="dxa"/>
        <w:tblInd w:w="-601" w:type="dxa"/>
        <w:tblLayout w:type="fixed"/>
        <w:tblLook w:val="04A0"/>
      </w:tblPr>
      <w:tblGrid>
        <w:gridCol w:w="519"/>
        <w:gridCol w:w="1419"/>
        <w:gridCol w:w="1054"/>
        <w:gridCol w:w="1054"/>
        <w:gridCol w:w="1032"/>
        <w:gridCol w:w="1018"/>
        <w:gridCol w:w="1107"/>
        <w:gridCol w:w="1251"/>
        <w:gridCol w:w="1388"/>
        <w:gridCol w:w="1443"/>
        <w:gridCol w:w="1256"/>
        <w:gridCol w:w="1776"/>
        <w:gridCol w:w="1276"/>
      </w:tblGrid>
      <w:tr w:rsidR="00E05E76" w:rsidRPr="00B90CD9" w:rsidTr="0064690B">
        <w:tc>
          <w:tcPr>
            <w:tcW w:w="519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08" w:type="dxa"/>
            <w:gridSpan w:val="2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018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07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51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087" w:type="dxa"/>
            <w:gridSpan w:val="3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Плата за предоставление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76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получения результата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05E76" w:rsidRPr="00B90CD9" w:rsidTr="0064690B">
        <w:tc>
          <w:tcPr>
            <w:tcW w:w="519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032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7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Наличие платы государственной пошлины</w:t>
            </w:r>
          </w:p>
        </w:tc>
        <w:tc>
          <w:tcPr>
            <w:tcW w:w="1443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56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76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E76" w:rsidRPr="00B90CD9" w:rsidTr="0064690B">
        <w:trPr>
          <w:trHeight w:val="332"/>
        </w:trPr>
        <w:tc>
          <w:tcPr>
            <w:tcW w:w="519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32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18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07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51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88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43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6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76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E05E76" w:rsidRPr="00B90CD9" w:rsidTr="0064690B">
        <w:tc>
          <w:tcPr>
            <w:tcW w:w="519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Выдача разрешений на установку и эксплуатацию рекламных конструкций</w:t>
            </w:r>
            <w:r w:rsidR="008A453D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муниципального образования «Харабалинский район»</w:t>
            </w: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60 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календар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 дней</w:t>
            </w:r>
          </w:p>
        </w:tc>
        <w:tc>
          <w:tcPr>
            <w:tcW w:w="1054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60 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календар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 дней</w:t>
            </w:r>
          </w:p>
        </w:tc>
        <w:tc>
          <w:tcPr>
            <w:tcW w:w="1032" w:type="dxa"/>
          </w:tcPr>
          <w:p w:rsidR="00E05E76" w:rsidRPr="00B90CD9" w:rsidRDefault="007049CD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E05E76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есоблюдение установленных условий признания действительности усиленной квалифицированной электронной подписи (в случае </w:t>
            </w:r>
            <w:r w:rsidR="00E05E76"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обращения заявителя за предоставлением муниципальной услуги в электронном виде).</w:t>
            </w:r>
          </w:p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07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51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88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5000 рублей</w:t>
            </w:r>
          </w:p>
        </w:tc>
        <w:tc>
          <w:tcPr>
            <w:tcW w:w="1443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ч. 12 ст. 19 Федерального закона от 13.03.2006 №38-ФЗ «О рекламе»</w:t>
            </w:r>
          </w:p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п.п. 105 п. 1 ст. 333.33 Налогового кодекса РФ</w:t>
            </w:r>
          </w:p>
        </w:tc>
        <w:tc>
          <w:tcPr>
            <w:tcW w:w="1256" w:type="dxa"/>
          </w:tcPr>
          <w:p w:rsidR="00E05E76" w:rsidRPr="00B90CD9" w:rsidRDefault="00E05E7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30010807150010000110</w:t>
            </w:r>
          </w:p>
        </w:tc>
        <w:tc>
          <w:tcPr>
            <w:tcW w:w="1776" w:type="dxa"/>
          </w:tcPr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 выбору заявителя заявление и документы могут быть направлены посредством:</w:t>
            </w:r>
          </w:p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1.личного обращения в орган, предоставляющий услугу.</w:t>
            </w:r>
          </w:p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2.через МФЦ</w:t>
            </w:r>
          </w:p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3.Направления по почте.</w:t>
            </w:r>
          </w:p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B90CD9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С и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спользование</w:t>
            </w:r>
            <w:r w:rsidR="00B90CD9" w:rsidRPr="00B90CD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электронных носителей и информац</w:t>
            </w:r>
            <w:r w:rsidR="00B90CD9" w:rsidRPr="00B90CD9">
              <w:rPr>
                <w:rFonts w:ascii="Times New Roman" w:hAnsi="Times New Roman" w:cs="Times New Roman"/>
                <w:sz w:val="22"/>
                <w:szCs w:val="22"/>
              </w:rPr>
              <w:t>ионно</w:t>
            </w:r>
            <w:r w:rsidR="00B90CD9"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-телекоммуникационных сетей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общего пользования, в том числе сети «Интернет».</w:t>
            </w:r>
          </w:p>
          <w:p w:rsidR="00E05E76" w:rsidRPr="00B90CD9" w:rsidRDefault="00B90CD9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5.П</w:t>
            </w:r>
            <w:r w:rsidR="0064690B" w:rsidRPr="00B90CD9">
              <w:rPr>
                <w:rFonts w:ascii="Times New Roman" w:hAnsi="Times New Roman" w:cs="Times New Roman"/>
                <w:sz w:val="22"/>
                <w:szCs w:val="22"/>
              </w:rPr>
              <w:t>осредством регионального портала или единого портала</w:t>
            </w:r>
          </w:p>
        </w:tc>
        <w:tc>
          <w:tcPr>
            <w:tcW w:w="1276" w:type="dxa"/>
          </w:tcPr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выбору заявителя на бумажном носителе посредством:</w:t>
            </w:r>
          </w:p>
          <w:p w:rsidR="0064690B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1.Личного обращения в орган, предоставляющий услугу</w:t>
            </w:r>
          </w:p>
          <w:p w:rsidR="00E05E76" w:rsidRPr="00B90CD9" w:rsidRDefault="006469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2.через МФЦ</w:t>
            </w:r>
          </w:p>
        </w:tc>
      </w:tr>
    </w:tbl>
    <w:p w:rsidR="00FA0D2B" w:rsidRPr="00B90CD9" w:rsidRDefault="00FA0D2B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E10FFF" w:rsidRPr="00B90CD9" w:rsidRDefault="00E10FFF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E10FFF" w:rsidRPr="00B90CD9" w:rsidRDefault="00E10FFF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062410" w:rsidRPr="00B90CD9" w:rsidRDefault="00062410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3. «Сведения о заявителях  услуги»</w:t>
      </w:r>
    </w:p>
    <w:p w:rsidR="00062410" w:rsidRPr="00B90CD9" w:rsidRDefault="00062410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14655" w:type="dxa"/>
        <w:jc w:val="center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62410" w:rsidRPr="00B90CD9" w:rsidTr="00F0217E">
        <w:trPr>
          <w:jc w:val="center"/>
        </w:trPr>
        <w:tc>
          <w:tcPr>
            <w:tcW w:w="572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Категории лиц, </w:t>
            </w:r>
          </w:p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имеющих право на получение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3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9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Исчерпывающий перечень лиц, имеющих право на подачу 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зачвления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от имени заявителя</w:t>
            </w:r>
          </w:p>
        </w:tc>
        <w:tc>
          <w:tcPr>
            <w:tcW w:w="1957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62410" w:rsidRPr="00B90CD9" w:rsidTr="00F0217E">
        <w:trPr>
          <w:trHeight w:val="243"/>
          <w:jc w:val="center"/>
        </w:trPr>
        <w:tc>
          <w:tcPr>
            <w:tcW w:w="572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062410" w:rsidRPr="00B90CD9" w:rsidTr="00F0217E">
        <w:trPr>
          <w:jc w:val="center"/>
        </w:trPr>
        <w:tc>
          <w:tcPr>
            <w:tcW w:w="572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Заявителями на получение муниципальной услуги являются физические или юридические лица либо их законные представители.</w:t>
            </w:r>
          </w:p>
        </w:tc>
        <w:tc>
          <w:tcPr>
            <w:tcW w:w="253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99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    имеется</w:t>
            </w:r>
          </w:p>
        </w:tc>
        <w:tc>
          <w:tcPr>
            <w:tcW w:w="1708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957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Для представителя физического или юридического лица – доверенность.</w:t>
            </w:r>
          </w:p>
        </w:tc>
        <w:tc>
          <w:tcPr>
            <w:tcW w:w="2006" w:type="dxa"/>
          </w:tcPr>
          <w:p w:rsidR="00062410" w:rsidRPr="00B90CD9" w:rsidRDefault="00062410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Доверенность должна быть заверена нотариально или печатью организации – заявителя.</w:t>
            </w:r>
          </w:p>
        </w:tc>
      </w:tr>
    </w:tbl>
    <w:p w:rsidR="00634854" w:rsidRDefault="00634854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B90CD9" w:rsidRDefault="00B90CD9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B90CD9" w:rsidRDefault="00B90CD9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B90CD9" w:rsidRPr="00B90CD9" w:rsidRDefault="00B90CD9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03429B" w:rsidRPr="00B90CD9" w:rsidRDefault="0003429B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4. «Документы, предоставляемые заявителем для получения  услуги»</w:t>
      </w:r>
    </w:p>
    <w:p w:rsidR="00963B3E" w:rsidRPr="00B90CD9" w:rsidRDefault="00963B3E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03429B" w:rsidRPr="00B90CD9" w:rsidRDefault="0003429B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0" w:type="auto"/>
        <w:jc w:val="center"/>
        <w:tblLook w:val="04A0"/>
      </w:tblPr>
      <w:tblGrid>
        <w:gridCol w:w="513"/>
        <w:gridCol w:w="2220"/>
        <w:gridCol w:w="2040"/>
        <w:gridCol w:w="1995"/>
        <w:gridCol w:w="1875"/>
        <w:gridCol w:w="2066"/>
        <w:gridCol w:w="1722"/>
        <w:gridCol w:w="2339"/>
      </w:tblGrid>
      <w:tr w:rsidR="0003429B" w:rsidRPr="00B90CD9" w:rsidTr="009E3216">
        <w:trPr>
          <w:jc w:val="center"/>
        </w:trPr>
        <w:tc>
          <w:tcPr>
            <w:tcW w:w="513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2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Категория документа</w:t>
            </w:r>
          </w:p>
        </w:tc>
        <w:tc>
          <w:tcPr>
            <w:tcW w:w="204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95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2066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2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3429B" w:rsidRPr="00B90CD9" w:rsidTr="009E3216">
        <w:trPr>
          <w:jc w:val="center"/>
        </w:trPr>
        <w:tc>
          <w:tcPr>
            <w:tcW w:w="513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2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4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95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73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66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20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339" w:type="dxa"/>
          </w:tcPr>
          <w:p w:rsidR="0003429B" w:rsidRPr="00B90CD9" w:rsidRDefault="0003429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E601D" w:rsidRPr="00B90CD9" w:rsidTr="009E3216">
        <w:trPr>
          <w:jc w:val="center"/>
        </w:trPr>
        <w:tc>
          <w:tcPr>
            <w:tcW w:w="513" w:type="dxa"/>
          </w:tcPr>
          <w:p w:rsidR="00DE601D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20" w:type="dxa"/>
          </w:tcPr>
          <w:p w:rsidR="00DE601D" w:rsidRPr="00B90CD9" w:rsidRDefault="00DE601D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</w:p>
        </w:tc>
        <w:tc>
          <w:tcPr>
            <w:tcW w:w="2040" w:type="dxa"/>
          </w:tcPr>
          <w:p w:rsidR="00DE601D" w:rsidRPr="00B90CD9" w:rsidRDefault="00400E9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</w:p>
        </w:tc>
        <w:tc>
          <w:tcPr>
            <w:tcW w:w="1995" w:type="dxa"/>
          </w:tcPr>
          <w:p w:rsidR="00DE601D" w:rsidRPr="00B90CD9" w:rsidRDefault="00400E9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подлинник</w:t>
            </w:r>
          </w:p>
        </w:tc>
        <w:tc>
          <w:tcPr>
            <w:tcW w:w="1873" w:type="dxa"/>
          </w:tcPr>
          <w:p w:rsidR="00DE601D" w:rsidRPr="00B90CD9" w:rsidRDefault="00400E9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DE601D" w:rsidRPr="00B90CD9" w:rsidRDefault="006E034A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Форма заявления утверждена постановлением администрации муниципального образования «Харабалинский район» от 03.12.2015  №1377 «Об утверждении административного регламента администрации МО «Харабалинский район» 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 «Харабалинский район»</w:t>
            </w:r>
          </w:p>
        </w:tc>
        <w:tc>
          <w:tcPr>
            <w:tcW w:w="1720" w:type="dxa"/>
          </w:tcPr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Заявление о предоставлении муниципальной услуги</w:t>
            </w:r>
          </w:p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601D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Образец заполнения заявления</w:t>
            </w:r>
          </w:p>
        </w:tc>
        <w:tc>
          <w:tcPr>
            <w:tcW w:w="2339" w:type="dxa"/>
          </w:tcPr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1D2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0CD9" w:rsidRDefault="00B90CD9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601D" w:rsidRPr="00B90CD9" w:rsidRDefault="009851D2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Приложение 2</w:t>
            </w:r>
          </w:p>
        </w:tc>
      </w:tr>
      <w:tr w:rsidR="009E3216" w:rsidRPr="00B90CD9" w:rsidTr="009E3216">
        <w:trPr>
          <w:jc w:val="center"/>
        </w:trPr>
        <w:tc>
          <w:tcPr>
            <w:tcW w:w="513" w:type="dxa"/>
          </w:tcPr>
          <w:p w:rsidR="009E3216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2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Данные о заявителе – физическом лице.</w:t>
            </w:r>
          </w:p>
        </w:tc>
        <w:tc>
          <w:tcPr>
            <w:tcW w:w="2040" w:type="dxa"/>
          </w:tcPr>
          <w:p w:rsidR="009E3216" w:rsidRPr="00B90CD9" w:rsidRDefault="00B90CD9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E3216" w:rsidRPr="00B90CD9">
              <w:rPr>
                <w:rFonts w:ascii="Times New Roman" w:hAnsi="Times New Roman" w:cs="Times New Roman"/>
                <w:sz w:val="22"/>
                <w:szCs w:val="22"/>
              </w:rPr>
              <w:t>аспорт личности</w:t>
            </w:r>
          </w:p>
        </w:tc>
        <w:tc>
          <w:tcPr>
            <w:tcW w:w="1995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копия  (установление личности)</w:t>
            </w:r>
          </w:p>
        </w:tc>
        <w:tc>
          <w:tcPr>
            <w:tcW w:w="1873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3216" w:rsidRPr="00B90CD9" w:rsidTr="009E3216">
        <w:trPr>
          <w:jc w:val="center"/>
        </w:trPr>
        <w:tc>
          <w:tcPr>
            <w:tcW w:w="513" w:type="dxa"/>
          </w:tcPr>
          <w:p w:rsidR="009E3216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204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ИНН,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ОГРН 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копия (формирование в дело)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копия (формирование в дело)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3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3216" w:rsidRPr="00B90CD9" w:rsidTr="009E3216">
        <w:trPr>
          <w:jc w:val="center"/>
        </w:trPr>
        <w:tc>
          <w:tcPr>
            <w:tcW w:w="513" w:type="dxa"/>
          </w:tcPr>
          <w:p w:rsidR="009E3216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</w:t>
            </w:r>
          </w:p>
        </w:tc>
        <w:tc>
          <w:tcPr>
            <w:tcW w:w="204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согласие собственника или иного законного владельца соответствующего недвижимого имущества на присоединение к этому имуществу рекламной конструкции</w:t>
            </w:r>
          </w:p>
        </w:tc>
        <w:tc>
          <w:tcPr>
            <w:tcW w:w="1995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подлинник (формирование в дело)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3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3216" w:rsidRPr="00B90CD9" w:rsidTr="009E3216">
        <w:trPr>
          <w:jc w:val="center"/>
        </w:trPr>
        <w:tc>
          <w:tcPr>
            <w:tcW w:w="513" w:type="dxa"/>
          </w:tcPr>
          <w:p w:rsidR="009E3216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фотомонтаж места планируемой установки рекламной конструкции, с точностью, исключающей ошибки в определении выбранного места</w:t>
            </w:r>
          </w:p>
        </w:tc>
        <w:tc>
          <w:tcPr>
            <w:tcW w:w="204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фотомонтаж</w:t>
            </w:r>
          </w:p>
        </w:tc>
        <w:tc>
          <w:tcPr>
            <w:tcW w:w="1995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подлинник (формирование в дело)</w:t>
            </w:r>
          </w:p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3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9E3216" w:rsidRPr="00B90CD9" w:rsidRDefault="009E3216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E5A45" w:rsidRPr="00B90CD9" w:rsidTr="009E3216">
        <w:trPr>
          <w:jc w:val="center"/>
        </w:trPr>
        <w:tc>
          <w:tcPr>
            <w:tcW w:w="513" w:type="dxa"/>
          </w:tcPr>
          <w:p w:rsidR="00EE5A45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2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проект технического устройства и территориального размещения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рекламной конструкции</w:t>
            </w:r>
          </w:p>
        </w:tc>
        <w:tc>
          <w:tcPr>
            <w:tcW w:w="204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проект технического устройства и территориального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рекламной конструкции</w:t>
            </w:r>
          </w:p>
        </w:tc>
        <w:tc>
          <w:tcPr>
            <w:tcW w:w="1995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подлинник (формирование в дело)</w:t>
            </w:r>
          </w:p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3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E5A45" w:rsidRPr="00B90CD9" w:rsidTr="009E3216">
        <w:trPr>
          <w:jc w:val="center"/>
        </w:trPr>
        <w:tc>
          <w:tcPr>
            <w:tcW w:w="513" w:type="dxa"/>
          </w:tcPr>
          <w:p w:rsidR="00EE5A45" w:rsidRPr="00B90CD9" w:rsidRDefault="00EC3C0B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22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квитанция об оплате госпошлины</w:t>
            </w:r>
          </w:p>
        </w:tc>
        <w:tc>
          <w:tcPr>
            <w:tcW w:w="204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квитанция об оплате госпошлины</w:t>
            </w:r>
          </w:p>
        </w:tc>
        <w:tc>
          <w:tcPr>
            <w:tcW w:w="1995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 подлинник (формирование в дело)</w:t>
            </w:r>
          </w:p>
        </w:tc>
        <w:tc>
          <w:tcPr>
            <w:tcW w:w="1873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066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20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9" w:type="dxa"/>
          </w:tcPr>
          <w:p w:rsidR="00EE5A45" w:rsidRPr="00B90CD9" w:rsidRDefault="00EE5A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062410" w:rsidRPr="00B90CD9" w:rsidRDefault="00062410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284E47" w:rsidRPr="00B90CD9" w:rsidRDefault="00284E47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284E47" w:rsidRPr="00B90CD9" w:rsidRDefault="00284E47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0" w:type="auto"/>
        <w:tblInd w:w="40" w:type="dxa"/>
        <w:tblLook w:val="04A0"/>
      </w:tblPr>
      <w:tblGrid>
        <w:gridCol w:w="1720"/>
        <w:gridCol w:w="1538"/>
        <w:gridCol w:w="1721"/>
        <w:gridCol w:w="1689"/>
        <w:gridCol w:w="1689"/>
        <w:gridCol w:w="1226"/>
        <w:gridCol w:w="1721"/>
        <w:gridCol w:w="1721"/>
        <w:gridCol w:w="1721"/>
      </w:tblGrid>
      <w:tr w:rsidR="00284E47" w:rsidRPr="00B90CD9" w:rsidTr="00755551">
        <w:tc>
          <w:tcPr>
            <w:tcW w:w="1720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8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89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89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226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SID электронного сервиса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284E47" w:rsidRPr="00B90CD9" w:rsidTr="00755551">
        <w:tc>
          <w:tcPr>
            <w:tcW w:w="1720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8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89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89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6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21" w:type="dxa"/>
          </w:tcPr>
          <w:p w:rsidR="00284E47" w:rsidRPr="00B90CD9" w:rsidRDefault="00284E4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55551" w:rsidRPr="00B90CD9" w:rsidTr="00755551">
        <w:tc>
          <w:tcPr>
            <w:tcW w:w="1720" w:type="dxa"/>
            <w:vMerge w:val="restart"/>
          </w:tcPr>
          <w:p w:rsidR="00755551" w:rsidRPr="00B90CD9" w:rsidRDefault="000561FF" w:rsidP="00755551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history="1">
              <w:r w:rsidR="00755551" w:rsidRPr="00B90CD9">
                <w:rPr>
                  <w:rStyle w:val="a8"/>
                  <w:rFonts w:ascii="Times New Roman" w:hAnsi="Times New Roman" w:cs="Times New Roman"/>
                  <w:bCs/>
                  <w:color w:val="auto"/>
                  <w:sz w:val="22"/>
                  <w:szCs w:val="22"/>
                  <w:u w:val="none"/>
                </w:rPr>
                <w:t>Постановление</w:t>
              </w:r>
              <w:r w:rsidR="00755551">
                <w:rPr>
                  <w:rStyle w:val="a8"/>
                  <w:rFonts w:ascii="Times New Roman" w:hAnsi="Times New Roman" w:cs="Times New Roman"/>
                  <w:bCs/>
                  <w:color w:val="auto"/>
                  <w:sz w:val="22"/>
                  <w:szCs w:val="22"/>
                  <w:u w:val="none"/>
                </w:rPr>
                <w:t xml:space="preserve"> администрации МО «Харабалинский  район» </w:t>
              </w:r>
              <w:r w:rsidR="00755551" w:rsidRPr="00B90CD9">
                <w:rPr>
                  <w:rStyle w:val="a8"/>
                  <w:rFonts w:ascii="Times New Roman" w:hAnsi="Times New Roman" w:cs="Times New Roman"/>
                  <w:bCs/>
                  <w:color w:val="auto"/>
                  <w:sz w:val="22"/>
                  <w:szCs w:val="22"/>
                  <w:u w:val="none"/>
                </w:rPr>
                <w:t xml:space="preserve"> от 21.04.2015 №571</w:t>
              </w:r>
            </w:hyperlink>
          </w:p>
        </w:tc>
        <w:tc>
          <w:tcPr>
            <w:tcW w:w="1538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анные (сведения) о государственной регистрации юридического лица или о государственной регистрации физического лица в качестве индивидуального предпринимателя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анные (сведения) о государственной регистрации юридического лица или о государственной регистрации физического лица в качестве индивидуального предпринимателя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дминистрация МО «Харабалинский район»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Межрайонн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ая инспекция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ФНС России № 4 по Астраханской области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0003525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 течение трех рабочих дней со дня поступления заявления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55551" w:rsidRPr="00B90CD9" w:rsidTr="00755551">
        <w:tc>
          <w:tcPr>
            <w:tcW w:w="1720" w:type="dxa"/>
            <w:vMerge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анные (сведения) о правах на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недвижимое имущество, к которому предполагается присоединять рекламную конструкцию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анные (сведения) о правах на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недвижимое имущество, к которому предполагается присоединять рекламную конструкцию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дминистрация МО «Харабалински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й район»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Росреестр в Астраханской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области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0003564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трехрабочих дней со дня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поступления заявления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55551" w:rsidRPr="00B90CD9" w:rsidTr="00755551">
        <w:tc>
          <w:tcPr>
            <w:tcW w:w="1720" w:type="dxa"/>
            <w:vMerge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анные (сведения), подтверждающие уплату заявителем государственной пошлины за выдачу разрешения на установку и эксплуатацию рекламной конструкции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анные (сведения), подтверждающие уплату заявителем государственной пошлины за выдачу разрешения на установку и эксплуатацию рекламной конструкции</w:t>
            </w: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дминистрация МО «Харабалинский район»</w:t>
            </w:r>
          </w:p>
        </w:tc>
        <w:tc>
          <w:tcPr>
            <w:tcW w:w="1689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правление Федерального казначейства по Астраханской области</w:t>
            </w:r>
          </w:p>
        </w:tc>
        <w:tc>
          <w:tcPr>
            <w:tcW w:w="1226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 течение трех рабочих дней со дня поступления заявления</w:t>
            </w:r>
          </w:p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1" w:type="dxa"/>
          </w:tcPr>
          <w:p w:rsidR="00755551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10FFF" w:rsidRPr="00B90CD9" w:rsidRDefault="00E10FFF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3B5385" w:rsidRPr="00B90CD9" w:rsidRDefault="003B5385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6. Результат  услуги»</w:t>
      </w:r>
    </w:p>
    <w:p w:rsidR="003B5385" w:rsidRPr="00B90CD9" w:rsidRDefault="003B5385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15024" w:type="dxa"/>
        <w:jc w:val="center"/>
        <w:tblLayout w:type="fixed"/>
        <w:tblLook w:val="04A0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3B5385" w:rsidRPr="00B90CD9" w:rsidTr="000A45EE">
        <w:trPr>
          <w:jc w:val="center"/>
        </w:trPr>
        <w:tc>
          <w:tcPr>
            <w:tcW w:w="513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27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35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 (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Форма документа/документов, являющихся результатом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29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Образец документа/документов, являющихся результатом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3B5385" w:rsidRPr="00B90CD9" w:rsidTr="000A45EE">
        <w:trPr>
          <w:jc w:val="center"/>
        </w:trPr>
        <w:tc>
          <w:tcPr>
            <w:tcW w:w="513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4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В МФЦ</w:t>
            </w:r>
          </w:p>
        </w:tc>
      </w:tr>
      <w:tr w:rsidR="003B5385" w:rsidRPr="00B90CD9" w:rsidTr="000A45EE">
        <w:trPr>
          <w:jc w:val="center"/>
        </w:trPr>
        <w:tc>
          <w:tcPr>
            <w:tcW w:w="513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B5385" w:rsidRPr="00B90CD9" w:rsidTr="000A45EE">
        <w:trPr>
          <w:jc w:val="center"/>
        </w:trPr>
        <w:tc>
          <w:tcPr>
            <w:tcW w:w="513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Разрешение</w:t>
            </w:r>
          </w:p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 установку и эксплуатацию рекламной конструкции</w:t>
            </w:r>
          </w:p>
          <w:p w:rsidR="003B5385" w:rsidRPr="00B90CD9" w:rsidRDefault="003B53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 территории Харабалинского района</w:t>
            </w:r>
          </w:p>
        </w:tc>
        <w:tc>
          <w:tcPr>
            <w:tcW w:w="2127" w:type="dxa"/>
          </w:tcPr>
          <w:p w:rsidR="003B5385" w:rsidRPr="00B90CD9" w:rsidRDefault="003C4F2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Форма утверждена постановлением администрации муниципального образования «Харабалинский район» от 03.12.2015  №1377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«Об утверждении административного регламента администрации МО «Харабалинский район» 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 «Харабалинский район»</w:t>
            </w:r>
          </w:p>
        </w:tc>
        <w:tc>
          <w:tcPr>
            <w:tcW w:w="2835" w:type="dxa"/>
          </w:tcPr>
          <w:p w:rsidR="003B5385" w:rsidRPr="00B90CD9" w:rsidRDefault="00755551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3B5385" w:rsidRPr="00B90CD9">
              <w:rPr>
                <w:rFonts w:ascii="Times New Roman" w:hAnsi="Times New Roman" w:cs="Times New Roman"/>
                <w:sz w:val="22"/>
                <w:szCs w:val="22"/>
              </w:rPr>
              <w:t>оложительный</w:t>
            </w:r>
          </w:p>
        </w:tc>
        <w:tc>
          <w:tcPr>
            <w:tcW w:w="2268" w:type="dxa"/>
          </w:tcPr>
          <w:p w:rsidR="003B5385" w:rsidRPr="00B90CD9" w:rsidRDefault="003C4F2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Приложение 3</w:t>
            </w:r>
          </w:p>
        </w:tc>
        <w:tc>
          <w:tcPr>
            <w:tcW w:w="1829" w:type="dxa"/>
          </w:tcPr>
          <w:p w:rsidR="003B5385" w:rsidRPr="00B90CD9" w:rsidRDefault="003C4F2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Приложение 4</w:t>
            </w:r>
          </w:p>
        </w:tc>
        <w:tc>
          <w:tcPr>
            <w:tcW w:w="1219" w:type="dxa"/>
          </w:tcPr>
          <w:p w:rsidR="008F5E93" w:rsidRPr="00B90CD9" w:rsidRDefault="008F5E93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 выбору заявителя на бумажном носителе может быть:</w:t>
            </w:r>
          </w:p>
          <w:p w:rsidR="008F5E93" w:rsidRPr="00B90CD9" w:rsidRDefault="008F5E93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 выдан на руки при личном обращении в администрацию МО «Харабалинский район»</w:t>
            </w:r>
          </w:p>
          <w:p w:rsidR="003B5385" w:rsidRPr="00B90CD9" w:rsidRDefault="008F5E93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2. в МФЦ</w:t>
            </w:r>
          </w:p>
        </w:tc>
        <w:tc>
          <w:tcPr>
            <w:tcW w:w="1064" w:type="dxa"/>
          </w:tcPr>
          <w:p w:rsidR="003B5385" w:rsidRPr="00B90CD9" w:rsidRDefault="003C4F2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900" w:type="dxa"/>
          </w:tcPr>
          <w:p w:rsidR="003B5385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8F5E93" w:rsidRPr="00B90CD9" w:rsidRDefault="008F5E93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8F5E93" w:rsidRPr="00B90CD9" w:rsidRDefault="008F5E93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DE7628" w:rsidRPr="00B90CD9" w:rsidRDefault="00DE7628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7. «Технологические процессы предоставления  услуги»</w:t>
      </w:r>
    </w:p>
    <w:p w:rsidR="00DE7628" w:rsidRPr="00B90CD9" w:rsidRDefault="00DE7628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14898" w:type="dxa"/>
        <w:tblInd w:w="40" w:type="dxa"/>
        <w:tblLook w:val="04A0"/>
      </w:tblPr>
      <w:tblGrid>
        <w:gridCol w:w="513"/>
        <w:gridCol w:w="2137"/>
        <w:gridCol w:w="2006"/>
        <w:gridCol w:w="2363"/>
        <w:gridCol w:w="2016"/>
        <w:gridCol w:w="3366"/>
        <w:gridCol w:w="2497"/>
      </w:tblGrid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0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336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49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Формы документов, необходимые для</w:t>
            </w:r>
            <w:proofErr w:type="gram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процедуры процесса</w:t>
            </w:r>
          </w:p>
        </w:tc>
      </w:tr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0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9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прием и регистрация заявления и </w:t>
            </w:r>
            <w:r w:rsidR="00854658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прилагаемых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документов</w:t>
            </w:r>
          </w:p>
        </w:tc>
        <w:tc>
          <w:tcPr>
            <w:tcW w:w="2006" w:type="dxa"/>
          </w:tcPr>
          <w:p w:rsidR="00DE7628" w:rsidRPr="00B90CD9" w:rsidRDefault="00ED3274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должны соблюдаться требования нормативных правовых актов по соблюдению сроков исполнения процедуры.</w:t>
            </w:r>
          </w:p>
        </w:tc>
        <w:tc>
          <w:tcPr>
            <w:tcW w:w="2363" w:type="dxa"/>
          </w:tcPr>
          <w:p w:rsidR="00DE7628" w:rsidRPr="00B90CD9" w:rsidRDefault="00ED3274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приём, регистрация, проведение проверки действительности усиленной квалифицированной электронной подписи,  визирование, передача документов на рассмотрение -1 день</w:t>
            </w:r>
          </w:p>
        </w:tc>
        <w:tc>
          <w:tcPr>
            <w:tcW w:w="2016" w:type="dxa"/>
          </w:tcPr>
          <w:p w:rsidR="00DE7628" w:rsidRPr="00B90CD9" w:rsidRDefault="005525E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  <w:r w:rsidR="00046D45"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r w:rsidR="00DE7628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МО «Харабалинский район</w:t>
            </w:r>
          </w:p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  <w:tc>
          <w:tcPr>
            <w:tcW w:w="336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Бланки заявлений уведомлений,  технологическое и программное обеспечение автоматизированного рабочего места, доступ к автоматизированным системам, сервисам, защищенным каналам связи, ключи электронных подписей сотрудников.</w:t>
            </w:r>
          </w:p>
        </w:tc>
        <w:tc>
          <w:tcPr>
            <w:tcW w:w="2497" w:type="dxa"/>
          </w:tcPr>
          <w:p w:rsidR="00DE7628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525E8" w:rsidRPr="00B90CD9" w:rsidTr="001919AD">
        <w:trPr>
          <w:trHeight w:val="1968"/>
        </w:trPr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Организация согласования на установку и эксплуатацию рекламной конструкции с уполномоченными органами</w:t>
            </w:r>
          </w:p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должны соблюдаться требования нормативных правовых актов по соблюдению сроков исполнения процедуры.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 дня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Администрация МО «Харабалинский район</w:t>
            </w:r>
          </w:p>
        </w:tc>
        <w:tc>
          <w:tcPr>
            <w:tcW w:w="336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обеспечение; технологическое обеспечение</w:t>
            </w:r>
          </w:p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97" w:type="dxa"/>
          </w:tcPr>
          <w:p w:rsidR="00DE7628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00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должны соблюдаться требования нормативных правовых актов по соблюдению сроков исполнения процедуры.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 дня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Администрация МО «Харабалинский район</w:t>
            </w:r>
          </w:p>
        </w:tc>
        <w:tc>
          <w:tcPr>
            <w:tcW w:w="336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Бланки заявлений уведомлений,  технологическое и программное обеспечение автоматизированного рабочего места, доступ к автоматизированным системам, сервисам, защищенным каналам связи, ключи электронных подписей сотрудников.</w:t>
            </w:r>
          </w:p>
        </w:tc>
        <w:tc>
          <w:tcPr>
            <w:tcW w:w="2497" w:type="dxa"/>
          </w:tcPr>
          <w:p w:rsidR="00DE7628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проверка наличия документов, необходимых для принятия решения о выдаче разрешения на установку и эксплуатацию рекламной конструкции, проверки оплаты заявителем государственной пошлины</w:t>
            </w:r>
          </w:p>
        </w:tc>
        <w:tc>
          <w:tcPr>
            <w:tcW w:w="200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должны соблюдаться требования нормативных правовых актов по соблюдению сроков исполнения процедуры.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56 дней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Администрация МО «Харабалинский район</w:t>
            </w:r>
          </w:p>
        </w:tc>
        <w:tc>
          <w:tcPr>
            <w:tcW w:w="336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Бланки заявлений уведомлений,  технологическое и программное обеспечение автоматизированного рабочего места, доступ к автоматизированным системам, сервисам, защищенным каналам связи, ключи электронных подписей сотрудников.</w:t>
            </w:r>
          </w:p>
        </w:tc>
        <w:tc>
          <w:tcPr>
            <w:tcW w:w="2497" w:type="dxa"/>
          </w:tcPr>
          <w:p w:rsidR="00DE7628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525E8" w:rsidRPr="00B90CD9" w:rsidTr="0023468F">
        <w:tc>
          <w:tcPr>
            <w:tcW w:w="51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37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разрешения на установку и эксплуатацию рекламной конструкции</w:t>
            </w:r>
          </w:p>
        </w:tc>
        <w:tc>
          <w:tcPr>
            <w:tcW w:w="200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должны соблюдаться требования нормативных правовых актов по соблюдению сроков исполнения процедуры.</w:t>
            </w:r>
          </w:p>
        </w:tc>
        <w:tc>
          <w:tcPr>
            <w:tcW w:w="2363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 дня</w:t>
            </w:r>
          </w:p>
        </w:tc>
        <w:tc>
          <w:tcPr>
            <w:tcW w:w="2016" w:type="dxa"/>
          </w:tcPr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Администрация МО «Харабалинский район</w:t>
            </w:r>
          </w:p>
          <w:p w:rsidR="00DE7628" w:rsidRPr="00B90CD9" w:rsidRDefault="00DE7628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  <w:tc>
          <w:tcPr>
            <w:tcW w:w="3366" w:type="dxa"/>
          </w:tcPr>
          <w:p w:rsidR="00DE7628" w:rsidRPr="00B90CD9" w:rsidRDefault="00046D4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разрешения на установку и эксплуатацию рекламной конструкции, утвержденное постановлением администрации муниципального образования «Харабалинский район» от 03.12.2015  №1377 «Об утверждении административного регламента администрации МО «Харабалинский район»  по </w:t>
            </w: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предоставлению муниципальной услуги «Выдача разрешений на установку и эксплуатацию рекламных конструкций на территории муниципального образования «Харабалинский район»</w:t>
            </w:r>
          </w:p>
        </w:tc>
        <w:tc>
          <w:tcPr>
            <w:tcW w:w="2497" w:type="dxa"/>
          </w:tcPr>
          <w:p w:rsidR="00DE7628" w:rsidRPr="00B90CD9" w:rsidRDefault="00E10FFF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</w:tr>
    </w:tbl>
    <w:p w:rsidR="00C8155E" w:rsidRPr="00B90CD9" w:rsidRDefault="00C8155E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985C85" w:rsidRPr="00B90CD9" w:rsidRDefault="00985C85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985C85" w:rsidRPr="00B90CD9" w:rsidRDefault="00985C85" w:rsidP="00B90CD9">
      <w:pPr>
        <w:spacing w:line="24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B90CD9">
        <w:rPr>
          <w:rFonts w:ascii="Times New Roman" w:hAnsi="Times New Roman" w:cs="Times New Roman"/>
          <w:b/>
          <w:sz w:val="22"/>
          <w:szCs w:val="22"/>
        </w:rPr>
        <w:t>Раздел 8. «Особенности предоставления  услуги  в электронной форме»</w:t>
      </w:r>
    </w:p>
    <w:p w:rsidR="00985C85" w:rsidRPr="00B90CD9" w:rsidRDefault="00985C85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pPr w:leftFromText="180" w:rightFromText="180" w:vertAnchor="text" w:tblpY="1"/>
        <w:tblOverlap w:val="never"/>
        <w:tblW w:w="14992" w:type="dxa"/>
        <w:tblLook w:val="04A0"/>
      </w:tblPr>
      <w:tblGrid>
        <w:gridCol w:w="4475"/>
        <w:gridCol w:w="1987"/>
        <w:gridCol w:w="2019"/>
        <w:gridCol w:w="1887"/>
        <w:gridCol w:w="1855"/>
        <w:gridCol w:w="2769"/>
      </w:tblGrid>
      <w:tr w:rsidR="00985C85" w:rsidRPr="00B90CD9" w:rsidTr="00E10FFF">
        <w:tc>
          <w:tcPr>
            <w:tcW w:w="3148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417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167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60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60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40" w:type="dxa"/>
            <w:vAlign w:val="center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85C85" w:rsidRPr="00B90CD9" w:rsidTr="00E10FFF">
        <w:tc>
          <w:tcPr>
            <w:tcW w:w="3148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7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67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40" w:type="dxa"/>
          </w:tcPr>
          <w:p w:rsidR="00985C85" w:rsidRPr="00B90CD9" w:rsidRDefault="00985C8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B2535" w:rsidRPr="00B90CD9" w:rsidTr="00E10FFF">
        <w:tc>
          <w:tcPr>
            <w:tcW w:w="3148" w:type="dxa"/>
          </w:tcPr>
          <w:p w:rsidR="00BB2535" w:rsidRDefault="00524D94" w:rsidP="00B90CD9">
            <w:pPr>
              <w:spacing w:line="240" w:lineRule="auto"/>
              <w:contextualSpacing/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-на о</w:t>
            </w:r>
            <w:r w:rsidR="00BB2535" w:rsidRPr="00B90CD9">
              <w:rPr>
                <w:rFonts w:ascii="Times New Roman" w:hAnsi="Times New Roman" w:cs="Times New Roman"/>
                <w:sz w:val="22"/>
                <w:szCs w:val="22"/>
              </w:rPr>
              <w:t>фициальн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BB2535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сайт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BB2535" w:rsidRPr="00B90CD9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МО «</w:t>
            </w:r>
            <w:proofErr w:type="spellStart"/>
            <w:r w:rsidR="00BB2535" w:rsidRPr="00B90CD9">
              <w:rPr>
                <w:rFonts w:ascii="Times New Roman" w:hAnsi="Times New Roman" w:cs="Times New Roman"/>
                <w:sz w:val="22"/>
                <w:szCs w:val="22"/>
              </w:rPr>
              <w:t>Харабалинскийрайон</w:t>
            </w:r>
            <w:proofErr w:type="spellEnd"/>
            <w:r w:rsidR="00BB2535" w:rsidRPr="00B90CD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hyperlink r:id="rId6" w:history="1">
              <w:r w:rsidR="00BB2535" w:rsidRPr="00B90CD9">
                <w:rPr>
                  <w:rStyle w:val="a8"/>
                  <w:rFonts w:ascii="Times New Roman" w:hAnsi="Times New Roman" w:cs="Times New Roman"/>
                  <w:sz w:val="22"/>
                  <w:szCs w:val="22"/>
                </w:rPr>
                <w:t>http://www.harabaly.ru</w:t>
              </w:r>
            </w:hyperlink>
          </w:p>
          <w:p w:rsidR="00524D94" w:rsidRPr="00524D94" w:rsidRDefault="00524D94" w:rsidP="00524D94">
            <w:pPr>
              <w:suppressLineNumbers/>
              <w:spacing w:line="240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2"/>
                <w:szCs w:val="22"/>
                <w:lang w:eastAsia="zh-CN"/>
              </w:rPr>
            </w:pPr>
            <w:r w:rsidRPr="00524D94">
              <w:rPr>
                <w:rFonts w:ascii="Times New Roman" w:eastAsia="Lucida Sans Unicode" w:hAnsi="Times New Roman" w:cs="Times New Roman"/>
                <w:kern w:val="1"/>
                <w:sz w:val="22"/>
                <w:szCs w:val="22"/>
                <w:lang w:eastAsia="zh-CN"/>
              </w:rPr>
              <w:t xml:space="preserve">-на официальном сайте МФЦ: </w:t>
            </w:r>
            <w:hyperlink r:id="rId7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http</w:t>
              </w:r>
            </w:hyperlink>
            <w:hyperlink r:id="rId8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://</w:t>
              </w:r>
            </w:hyperlink>
            <w:hyperlink r:id="rId9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www</w:t>
              </w:r>
            </w:hyperlink>
            <w:hyperlink r:id="rId10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11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mfc</w:t>
              </w:r>
            </w:hyperlink>
            <w:hyperlink r:id="rId12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13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astrobl</w:t>
              </w:r>
            </w:hyperlink>
            <w:hyperlink r:id="rId14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15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ru</w:t>
              </w:r>
            </w:hyperlink>
          </w:p>
          <w:p w:rsidR="00524D94" w:rsidRPr="00524D94" w:rsidRDefault="00524D94" w:rsidP="00524D94">
            <w:pPr>
              <w:suppressLineNumbers/>
              <w:spacing w:line="240" w:lineRule="auto"/>
              <w:contextualSpacing/>
              <w:rPr>
                <w:rFonts w:ascii="Times New Roman" w:eastAsia="Times New Roman CYR" w:hAnsi="Times New Roman" w:cs="Times New Roman"/>
                <w:kern w:val="1"/>
                <w:sz w:val="22"/>
                <w:szCs w:val="22"/>
                <w:lang w:eastAsia="zh-CN"/>
              </w:rPr>
            </w:pPr>
            <w:r w:rsidRPr="00524D94">
              <w:rPr>
                <w:rFonts w:ascii="Times New Roman" w:eastAsia="Lucida Sans Unicode" w:hAnsi="Times New Roman" w:cs="Times New Roman"/>
                <w:kern w:val="1"/>
                <w:sz w:val="22"/>
                <w:szCs w:val="22"/>
                <w:lang w:eastAsia="zh-CN"/>
              </w:rPr>
              <w:t xml:space="preserve">-на едином Портале: </w:t>
            </w:r>
            <w:hyperlink r:id="rId16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http</w:t>
              </w:r>
            </w:hyperlink>
            <w:hyperlink r:id="rId17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://</w:t>
              </w:r>
            </w:hyperlink>
            <w:hyperlink r:id="rId18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www</w:t>
              </w:r>
            </w:hyperlink>
            <w:hyperlink r:id="rId19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20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gosuslugi</w:t>
              </w:r>
            </w:hyperlink>
            <w:hyperlink r:id="rId21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22" w:anchor="_blank" w:history="1">
              <w:r w:rsidRPr="00524D94">
                <w:rPr>
                  <w:rFonts w:ascii="Times New Roman" w:eastAsia="Lucida Sans Unicode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ru</w:t>
              </w:r>
            </w:hyperlink>
          </w:p>
          <w:p w:rsidR="00524D94" w:rsidRPr="00B90CD9" w:rsidRDefault="00524D94" w:rsidP="00524D94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24D94">
              <w:rPr>
                <w:rFonts w:ascii="Times New Roman" w:eastAsia="Times New Roman CYR" w:hAnsi="Times New Roman" w:cs="Times New Roman"/>
                <w:kern w:val="1"/>
                <w:sz w:val="22"/>
                <w:szCs w:val="22"/>
                <w:lang w:eastAsia="zh-CN"/>
              </w:rPr>
              <w:t xml:space="preserve">- на региональном Портале: </w:t>
            </w:r>
            <w:hyperlink r:id="rId23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http</w:t>
              </w:r>
            </w:hyperlink>
            <w:hyperlink r:id="rId24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://</w:t>
              </w:r>
            </w:hyperlink>
            <w:hyperlink r:id="rId25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www</w:t>
              </w:r>
            </w:hyperlink>
            <w:hyperlink r:id="rId26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27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gosuslugi</w:t>
              </w:r>
            </w:hyperlink>
            <w:hyperlink r:id="rId28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29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astrobl</w:t>
              </w:r>
            </w:hyperlink>
            <w:hyperlink r:id="rId30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.</w:t>
              </w:r>
            </w:hyperlink>
            <w:hyperlink r:id="rId31" w:anchor="_blank" w:history="1">
              <w:r w:rsidRPr="00524D94">
                <w:rPr>
                  <w:rFonts w:ascii="Times New Roman" w:eastAsia="Times New Roman CYR" w:hAnsi="Times New Roman" w:cs="Times New Roman"/>
                  <w:color w:val="000080"/>
                  <w:kern w:val="1"/>
                  <w:sz w:val="22"/>
                  <w:szCs w:val="22"/>
                  <w:u w:val="single"/>
                  <w:lang w:eastAsia="zh-CN"/>
                </w:rPr>
                <w:t>ru</w:t>
              </w:r>
            </w:hyperlink>
          </w:p>
          <w:p w:rsidR="00BB2535" w:rsidRPr="00B90CD9" w:rsidRDefault="00BB253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7" w:type="dxa"/>
          </w:tcPr>
          <w:p w:rsidR="00BB2535" w:rsidRPr="00B90CD9" w:rsidRDefault="00BB253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Прием осуществляется без предварительной записи</w:t>
            </w:r>
          </w:p>
        </w:tc>
        <w:tc>
          <w:tcPr>
            <w:tcW w:w="2167" w:type="dxa"/>
          </w:tcPr>
          <w:p w:rsidR="00BB2535" w:rsidRPr="00B90CD9" w:rsidRDefault="00BB253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60" w:type="dxa"/>
          </w:tcPr>
          <w:p w:rsidR="00BB2535" w:rsidRPr="00B90CD9" w:rsidRDefault="00F221C7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Отделение банка.</w:t>
            </w:r>
          </w:p>
        </w:tc>
        <w:tc>
          <w:tcPr>
            <w:tcW w:w="1960" w:type="dxa"/>
          </w:tcPr>
          <w:p w:rsidR="00BB2535" w:rsidRPr="00B90CD9" w:rsidRDefault="00BB253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 запрос заявителя;</w:t>
            </w:r>
          </w:p>
          <w:p w:rsidR="00BB2535" w:rsidRPr="00B90CD9" w:rsidRDefault="00BB2535" w:rsidP="00B90CD9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90CD9">
              <w:rPr>
                <w:rFonts w:ascii="Times New Roman" w:hAnsi="Times New Roman" w:cs="Times New Roman"/>
                <w:sz w:val="22"/>
                <w:szCs w:val="22"/>
              </w:rPr>
              <w:t>-электронная почта заявителя, личный кабинет заявителя на Портале государственных услуг</w:t>
            </w:r>
          </w:p>
        </w:tc>
        <w:tc>
          <w:tcPr>
            <w:tcW w:w="3140" w:type="dxa"/>
          </w:tcPr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t>Жалоба подается в администрацию в письменной форме, в том числе при личном приеме заявителя, или в эле</w:t>
            </w:r>
            <w:r w:rsidRPr="00106C20">
              <w:rPr>
                <w:b w:val="0"/>
                <w:sz w:val="22"/>
                <w:szCs w:val="22"/>
              </w:rPr>
              <w:t>к</w:t>
            </w:r>
            <w:r w:rsidRPr="00106C20">
              <w:rPr>
                <w:b w:val="0"/>
                <w:sz w:val="22"/>
                <w:szCs w:val="22"/>
              </w:rPr>
              <w:t>тронном виде.</w:t>
            </w:r>
          </w:p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t>Жалоба в письменной форме может быть н</w:t>
            </w:r>
            <w:r w:rsidRPr="00106C20">
              <w:rPr>
                <w:b w:val="0"/>
                <w:sz w:val="22"/>
                <w:szCs w:val="22"/>
              </w:rPr>
              <w:t>а</w:t>
            </w:r>
            <w:r w:rsidRPr="00106C20">
              <w:rPr>
                <w:b w:val="0"/>
                <w:sz w:val="22"/>
                <w:szCs w:val="22"/>
              </w:rPr>
              <w:t xml:space="preserve">правлена по почте. </w:t>
            </w:r>
          </w:p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t>В электронном виде жалоба может быть п</w:t>
            </w:r>
            <w:r w:rsidRPr="00106C20">
              <w:rPr>
                <w:b w:val="0"/>
                <w:sz w:val="22"/>
                <w:szCs w:val="22"/>
              </w:rPr>
              <w:t>о</w:t>
            </w:r>
            <w:r w:rsidRPr="00106C20">
              <w:rPr>
                <w:b w:val="0"/>
                <w:sz w:val="22"/>
                <w:szCs w:val="22"/>
              </w:rPr>
              <w:t>дана посредством</w:t>
            </w:r>
          </w:p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t>- официального сайта администрации в информационно-телекоммуникационной сети «Инте</w:t>
            </w:r>
            <w:r w:rsidRPr="00106C20">
              <w:rPr>
                <w:b w:val="0"/>
                <w:sz w:val="22"/>
                <w:szCs w:val="22"/>
              </w:rPr>
              <w:t>р</w:t>
            </w:r>
            <w:r w:rsidRPr="00106C20">
              <w:rPr>
                <w:b w:val="0"/>
                <w:sz w:val="22"/>
                <w:szCs w:val="22"/>
              </w:rPr>
              <w:t>нет»;</w:t>
            </w:r>
          </w:p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t>- единого портала либо регионального портала.</w:t>
            </w:r>
          </w:p>
          <w:p w:rsidR="00106C20" w:rsidRPr="00106C20" w:rsidRDefault="00106C20" w:rsidP="00106C20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106C20">
              <w:rPr>
                <w:b w:val="0"/>
                <w:sz w:val="22"/>
                <w:szCs w:val="22"/>
              </w:rPr>
              <w:lastRenderedPageBreak/>
              <w:t>Жалоба может быть подана заявителем ч</w:t>
            </w:r>
            <w:r w:rsidRPr="00106C20">
              <w:rPr>
                <w:b w:val="0"/>
                <w:sz w:val="22"/>
                <w:szCs w:val="22"/>
              </w:rPr>
              <w:t>е</w:t>
            </w:r>
            <w:r w:rsidRPr="00106C20">
              <w:rPr>
                <w:b w:val="0"/>
                <w:sz w:val="22"/>
                <w:szCs w:val="22"/>
              </w:rPr>
              <w:t>рез МФЦ.</w:t>
            </w:r>
          </w:p>
          <w:p w:rsidR="00BB2535" w:rsidRPr="00B90CD9" w:rsidRDefault="00106C20" w:rsidP="00106C20">
            <w:pPr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106C20">
              <w:rPr>
                <w:lang w:eastAsia="ru-RU"/>
              </w:rPr>
      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администрацией, но не позднее следующего рабочего дня со дня поступления жал</w:t>
            </w:r>
            <w:r w:rsidRPr="00106C20">
              <w:rPr>
                <w:lang w:eastAsia="ru-RU"/>
              </w:rPr>
              <w:t>о</w:t>
            </w:r>
            <w:r w:rsidRPr="00106C20">
              <w:rPr>
                <w:lang w:eastAsia="ru-RU"/>
              </w:rPr>
              <w:t>бы.</w:t>
            </w:r>
            <w:bookmarkStart w:id="0" w:name="_GoBack"/>
            <w:bookmarkEnd w:id="0"/>
          </w:p>
        </w:tc>
      </w:tr>
    </w:tbl>
    <w:p w:rsidR="00985C85" w:rsidRPr="00B90CD9" w:rsidRDefault="00985C85" w:rsidP="00B90CD9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985C85" w:rsidRPr="00B90CD9" w:rsidSect="00FA0D2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ECE"/>
    <w:multiLevelType w:val="hybridMultilevel"/>
    <w:tmpl w:val="29D2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oNotHyphenateCaps/>
  <w:drawingGridHorizontalSpacing w:val="110"/>
  <w:displayHorizontalDrawingGridEvery w:val="2"/>
  <w:characterSpacingControl w:val="doNotCompress"/>
  <w:compat/>
  <w:rsids>
    <w:rsidRoot w:val="00FA0D2B"/>
    <w:rsid w:val="0003429B"/>
    <w:rsid w:val="00046D45"/>
    <w:rsid w:val="000561FF"/>
    <w:rsid w:val="00062410"/>
    <w:rsid w:val="00077243"/>
    <w:rsid w:val="000827D6"/>
    <w:rsid w:val="000B2A5A"/>
    <w:rsid w:val="00106C20"/>
    <w:rsid w:val="00110B19"/>
    <w:rsid w:val="001919AD"/>
    <w:rsid w:val="0023468F"/>
    <w:rsid w:val="00240970"/>
    <w:rsid w:val="0027712E"/>
    <w:rsid w:val="00284E47"/>
    <w:rsid w:val="002C0771"/>
    <w:rsid w:val="002C49E7"/>
    <w:rsid w:val="00374B9D"/>
    <w:rsid w:val="003B5385"/>
    <w:rsid w:val="003C4F25"/>
    <w:rsid w:val="003F0617"/>
    <w:rsid w:val="00400E91"/>
    <w:rsid w:val="00524D94"/>
    <w:rsid w:val="005525E8"/>
    <w:rsid w:val="0057359D"/>
    <w:rsid w:val="005B4AF8"/>
    <w:rsid w:val="00634854"/>
    <w:rsid w:val="0064690B"/>
    <w:rsid w:val="006E034A"/>
    <w:rsid w:val="007049CD"/>
    <w:rsid w:val="007119A6"/>
    <w:rsid w:val="00755551"/>
    <w:rsid w:val="00832BB1"/>
    <w:rsid w:val="00844910"/>
    <w:rsid w:val="00854658"/>
    <w:rsid w:val="008A453D"/>
    <w:rsid w:val="008F5E93"/>
    <w:rsid w:val="00917316"/>
    <w:rsid w:val="00942600"/>
    <w:rsid w:val="00963B3E"/>
    <w:rsid w:val="009851D2"/>
    <w:rsid w:val="00985C85"/>
    <w:rsid w:val="009C6C3C"/>
    <w:rsid w:val="009E3216"/>
    <w:rsid w:val="00AB0963"/>
    <w:rsid w:val="00B06622"/>
    <w:rsid w:val="00B25994"/>
    <w:rsid w:val="00B26683"/>
    <w:rsid w:val="00B90CD9"/>
    <w:rsid w:val="00BB2535"/>
    <w:rsid w:val="00BC6644"/>
    <w:rsid w:val="00BC7E51"/>
    <w:rsid w:val="00C472EF"/>
    <w:rsid w:val="00C8155E"/>
    <w:rsid w:val="00D33C13"/>
    <w:rsid w:val="00D35B52"/>
    <w:rsid w:val="00D82A3C"/>
    <w:rsid w:val="00DA3130"/>
    <w:rsid w:val="00DE601D"/>
    <w:rsid w:val="00DE7628"/>
    <w:rsid w:val="00E05E76"/>
    <w:rsid w:val="00E10FFF"/>
    <w:rsid w:val="00E23C76"/>
    <w:rsid w:val="00E36D3F"/>
    <w:rsid w:val="00EA26F2"/>
    <w:rsid w:val="00EC3C0B"/>
    <w:rsid w:val="00ED3274"/>
    <w:rsid w:val="00EE5A45"/>
    <w:rsid w:val="00F221C7"/>
    <w:rsid w:val="00FA0D2B"/>
    <w:rsid w:val="00FD2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2B"/>
    <w:pPr>
      <w:widowControl w:val="0"/>
      <w:suppressAutoHyphens/>
      <w:spacing w:after="0" w:line="100" w:lineRule="atLeast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0D2B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FA0D2B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FA0D2B"/>
    <w:pPr>
      <w:suppressLineNumbers/>
    </w:pPr>
  </w:style>
  <w:style w:type="character" w:customStyle="1" w:styleId="4">
    <w:name w:val="Основной текст (4)_"/>
    <w:basedOn w:val="a0"/>
    <w:link w:val="40"/>
    <w:uiPriority w:val="99"/>
    <w:locked/>
    <w:rsid w:val="00E05E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E05E7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E05E76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05E76"/>
    <w:pPr>
      <w:widowControl/>
      <w:shd w:val="clear" w:color="auto" w:fill="FFFFFF"/>
      <w:suppressAutoHyphens w:val="0"/>
      <w:spacing w:after="300" w:line="240" w:lineRule="atLeast"/>
    </w:pPr>
    <w:rPr>
      <w:rFonts w:ascii="Times New Roman" w:eastAsiaTheme="minorHAnsi" w:hAnsi="Times New Roman" w:cs="Times New Roman"/>
      <w:b/>
      <w:bCs/>
      <w:kern w:val="0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uiPriority w:val="99"/>
    <w:rsid w:val="00E05E76"/>
    <w:pPr>
      <w:widowControl/>
      <w:shd w:val="clear" w:color="auto" w:fill="FFFFFF"/>
      <w:suppressAutoHyphens w:val="0"/>
      <w:spacing w:line="240" w:lineRule="atLeast"/>
      <w:ind w:hanging="400"/>
    </w:pPr>
    <w:rPr>
      <w:rFonts w:ascii="Times New Roman" w:eastAsiaTheme="minorHAnsi" w:hAnsi="Times New Roman" w:cs="Times New Roman"/>
      <w:b/>
      <w:bCs/>
      <w:kern w:val="0"/>
      <w:sz w:val="23"/>
      <w:szCs w:val="23"/>
      <w:lang w:eastAsia="en-US" w:bidi="ar-SA"/>
    </w:rPr>
  </w:style>
  <w:style w:type="paragraph" w:customStyle="1" w:styleId="80">
    <w:name w:val="Основной текст (8)"/>
    <w:basedOn w:val="a"/>
    <w:link w:val="8"/>
    <w:uiPriority w:val="99"/>
    <w:rsid w:val="00E05E76"/>
    <w:pPr>
      <w:widowControl/>
      <w:shd w:val="clear" w:color="auto" w:fill="FFFFFF"/>
      <w:suppressAutoHyphens w:val="0"/>
      <w:spacing w:line="240" w:lineRule="atLeast"/>
    </w:pPr>
    <w:rPr>
      <w:rFonts w:ascii="Batang" w:eastAsia="Batang" w:hAnsiTheme="minorHAnsi" w:cs="Batang"/>
      <w:b/>
      <w:bCs/>
      <w:noProof/>
      <w:kern w:val="0"/>
      <w:sz w:val="23"/>
      <w:szCs w:val="23"/>
      <w:lang w:eastAsia="en-US" w:bidi="ar-SA"/>
    </w:rPr>
  </w:style>
  <w:style w:type="table" w:styleId="a6">
    <w:name w:val="Table Grid"/>
    <w:basedOn w:val="a1"/>
    <w:uiPriority w:val="59"/>
    <w:rsid w:val="00E05E7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3429B"/>
    <w:pPr>
      <w:widowControl/>
      <w:suppressAutoHyphens w:val="0"/>
      <w:spacing w:before="30" w:after="30" w:line="240" w:lineRule="auto"/>
    </w:pPr>
    <w:rPr>
      <w:rFonts w:ascii="Arial" w:eastAsia="Times New Roman" w:hAnsi="Arial" w:cs="Arial"/>
      <w:color w:val="332E2D"/>
      <w:spacing w:val="2"/>
      <w:kern w:val="0"/>
      <w:lang w:eastAsia="ar-SA" w:bidi="ar-SA"/>
    </w:rPr>
  </w:style>
  <w:style w:type="paragraph" w:customStyle="1" w:styleId="ConsPlusNonformat">
    <w:name w:val="ConsPlusNonformat"/>
    <w:rsid w:val="003B53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шрифт абзаца1"/>
    <w:rsid w:val="00ED3274"/>
  </w:style>
  <w:style w:type="character" w:styleId="a8">
    <w:name w:val="Hyperlink"/>
    <w:basedOn w:val="a0"/>
    <w:rsid w:val="00985C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.astrobl.ru/" TargetMode="External"/><Relationship Id="rId13" Type="http://schemas.openxmlformats.org/officeDocument/2006/relationships/hyperlink" Target="http://www.mfc.astrobl.ru/" TargetMode="External"/><Relationship Id="rId18" Type="http://schemas.openxmlformats.org/officeDocument/2006/relationships/hyperlink" Target="http://www.gosuslugi.ru/" TargetMode="External"/><Relationship Id="rId26" Type="http://schemas.openxmlformats.org/officeDocument/2006/relationships/hyperlink" Target="http://www.gosuslugi.astrobl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suslugi.ru/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mfc.astrobl.ru/" TargetMode="External"/><Relationship Id="rId12" Type="http://schemas.openxmlformats.org/officeDocument/2006/relationships/hyperlink" Target="http://www.mfc.astrobl.ru/" TargetMode="External"/><Relationship Id="rId17" Type="http://schemas.openxmlformats.org/officeDocument/2006/relationships/hyperlink" Target="http://www.gosuslugi.ru/" TargetMode="External"/><Relationship Id="rId25" Type="http://schemas.openxmlformats.org/officeDocument/2006/relationships/hyperlink" Target="http://www.gosuslugi.astrobl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http://www.gosuslugi.ru/" TargetMode="External"/><Relationship Id="rId29" Type="http://schemas.openxmlformats.org/officeDocument/2006/relationships/hyperlink" Target="http://www.gosuslugi.astrob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arabaly.ru" TargetMode="External"/><Relationship Id="rId11" Type="http://schemas.openxmlformats.org/officeDocument/2006/relationships/hyperlink" Target="http://www.mfc.astrobl.ru/" TargetMode="External"/><Relationship Id="rId24" Type="http://schemas.openxmlformats.org/officeDocument/2006/relationships/hyperlink" Target="http://www.gosuslugi.astrobl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harabaly.ru/file.php?mode=view&amp;site_id=765&amp;own_menu_id=80777" TargetMode="External"/><Relationship Id="rId15" Type="http://schemas.openxmlformats.org/officeDocument/2006/relationships/hyperlink" Target="http://www.mfc.astrobl.ru/" TargetMode="External"/><Relationship Id="rId23" Type="http://schemas.openxmlformats.org/officeDocument/2006/relationships/hyperlink" Target="http://www.gosuslugi.astrobl.ru/" TargetMode="External"/><Relationship Id="rId28" Type="http://schemas.openxmlformats.org/officeDocument/2006/relationships/hyperlink" Target="http://www.gosuslugi.astrobl.ru/" TargetMode="External"/><Relationship Id="rId10" Type="http://schemas.openxmlformats.org/officeDocument/2006/relationships/hyperlink" Target="http://www.mfc.astrobl.ru/" TargetMode="External"/><Relationship Id="rId19" Type="http://schemas.openxmlformats.org/officeDocument/2006/relationships/hyperlink" Target="http://www.gosuslugi.ru/" TargetMode="External"/><Relationship Id="rId31" Type="http://schemas.openxmlformats.org/officeDocument/2006/relationships/hyperlink" Target="http://www.gosuslugi.astrob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fc.astrobl.ru/" TargetMode="External"/><Relationship Id="rId14" Type="http://schemas.openxmlformats.org/officeDocument/2006/relationships/hyperlink" Target="http://www.mfc.astrobl.ru/" TargetMode="External"/><Relationship Id="rId22" Type="http://schemas.openxmlformats.org/officeDocument/2006/relationships/hyperlink" Target="http://www.gosuslugi.ru/" TargetMode="External"/><Relationship Id="rId27" Type="http://schemas.openxmlformats.org/officeDocument/2006/relationships/hyperlink" Target="http://www.gosuslugi.astrobl.ru/" TargetMode="External"/><Relationship Id="rId30" Type="http://schemas.openxmlformats.org/officeDocument/2006/relationships/hyperlink" Target="http://www.gosuslugi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Галкин</cp:lastModifiedBy>
  <cp:revision>57</cp:revision>
  <dcterms:created xsi:type="dcterms:W3CDTF">2016-10-20T05:37:00Z</dcterms:created>
  <dcterms:modified xsi:type="dcterms:W3CDTF">2016-11-16T09:22:00Z</dcterms:modified>
</cp:coreProperties>
</file>